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61" w:rsidRPr="00626E88" w:rsidRDefault="00540561" w:rsidP="00540561">
      <w:pPr>
        <w:pStyle w:val="KapakSayfaYazs"/>
      </w:pPr>
      <w:r>
        <w:t>İstatistik Bölümü</w:t>
      </w:r>
    </w:p>
    <w:p w:rsidR="00540561" w:rsidRPr="00626E88" w:rsidRDefault="00540561" w:rsidP="00540561">
      <w:pPr>
        <w:pStyle w:val="KapakSayfaYazs"/>
        <w:rPr>
          <w:sz w:val="36"/>
        </w:rPr>
      </w:pPr>
      <w:r>
        <w:t>Eskişehir Osmangazi Üniversitesi</w:t>
      </w:r>
    </w:p>
    <w:p w:rsidR="00540561" w:rsidRPr="00626E88" w:rsidRDefault="00540561" w:rsidP="00540561">
      <w:pPr>
        <w:pStyle w:val="Balk5"/>
        <w:rPr>
          <w:rFonts w:ascii="Calibri" w:hAnsi="Calibri"/>
        </w:rPr>
      </w:pPr>
    </w:p>
    <w:p w:rsidR="00540561" w:rsidRPr="00B22638" w:rsidRDefault="00540561" w:rsidP="00540561">
      <w:pPr>
        <w:pStyle w:val="Balk1"/>
      </w:pPr>
      <w:bookmarkStart w:id="0" w:name="_Toc224410909"/>
      <w:bookmarkStart w:id="1" w:name="_Toc224532356"/>
      <w:bookmarkStart w:id="2" w:name="_Toc342573073"/>
      <w:bookmarkStart w:id="3" w:name="_Toc356564386"/>
      <w:bookmarkStart w:id="4" w:name="_Toc518600141"/>
      <w:r w:rsidRPr="00B22638">
        <w:t>A. Programa İlişkin Genel Bilgi</w:t>
      </w:r>
      <w:bookmarkEnd w:id="0"/>
      <w:bookmarkEnd w:id="1"/>
      <w:r w:rsidRPr="00B22638">
        <w:t>ler</w:t>
      </w:r>
      <w:bookmarkEnd w:id="2"/>
      <w:bookmarkEnd w:id="3"/>
      <w:bookmarkEnd w:id="4"/>
    </w:p>
    <w:p w:rsidR="00540561" w:rsidRPr="00110A28" w:rsidRDefault="00540561" w:rsidP="00540561">
      <w:pPr>
        <w:pStyle w:val="Paragraflar"/>
      </w:pPr>
      <w:r w:rsidRPr="00B81D0B">
        <w:t>İstatistik bölümünün amacı alanında ileri düzeyde teorik bilgileri, güncel programlama dillerinin ve istatistiksel paket programların belli bir bölümünü öğrenmiş, gerçek yaşamda karşılaşılan disiplinler arası problemlerin çözümünde istatistik biliminin farklı yönlerini kullanabilen, etik değerleri özümsemiş, araştırma ve geliştirmeye önem veren, hayat boyu öğrenmenin gerekliliğini benimsemiş uzman bireyler yetiştirmektir.</w:t>
      </w:r>
    </w:p>
    <w:p w:rsidR="00540561" w:rsidRPr="00A30CF7" w:rsidRDefault="00540561" w:rsidP="00540561">
      <w:pPr>
        <w:pStyle w:val="Paragraflar"/>
      </w:pPr>
      <w:r>
        <w:t>Öğretim planı çerçevesinde öğrencilere verilen bölüm temel dersleri ve mesleki dersler aracılığıyla öğrencilerin problemi tanımlama, araştırma hipotezlerini kurma, veri derleme ve verileri çözümleme becerileri geliştirilmektedir. Seçmeli mesleki dersler sayesinde ise öğrencilerin ilgi duyduğu konularda öğretim alması sağlanmaktadır. Öğrencilere bilgisayar programlamaya yönelik derslerle farklı bilgisayar dillerinde algoritma mantığını geliştirme ve program yazabilme becerileri kazandırılmaktadır. Hazır istatistiksel paket programlar yardımıyla araştırma problemlerini herhangi programlama dilinde program yazmaya gerek kalmadan analiz edebilmeleri sağlanmaktadır.</w:t>
      </w:r>
    </w:p>
    <w:p w:rsidR="00540561" w:rsidRPr="00B81D0B" w:rsidRDefault="00540561" w:rsidP="00540561">
      <w:pPr>
        <w:pStyle w:val="Balk2"/>
      </w:pPr>
      <w:bookmarkStart w:id="5" w:name="_Toc224410910"/>
      <w:bookmarkStart w:id="6" w:name="_Toc224532357"/>
      <w:bookmarkStart w:id="7" w:name="_Toc342573074"/>
      <w:bookmarkStart w:id="8" w:name="_Toc342575318"/>
      <w:bookmarkStart w:id="9" w:name="_Toc356564387"/>
      <w:bookmarkStart w:id="10" w:name="_Toc518600142"/>
      <w:bookmarkStart w:id="11" w:name="_Toc32184246"/>
      <w:bookmarkStart w:id="12" w:name="_Toc378907088"/>
      <w:bookmarkStart w:id="13" w:name="_Toc378907304"/>
      <w:bookmarkStart w:id="14" w:name="_Toc378908167"/>
      <w:bookmarkStart w:id="15" w:name="_Toc378908598"/>
      <w:bookmarkStart w:id="16" w:name="_Toc378907081"/>
      <w:bookmarkStart w:id="17" w:name="_Toc378907297"/>
      <w:bookmarkStart w:id="18" w:name="_Toc378908160"/>
      <w:bookmarkStart w:id="19" w:name="_Toc378908591"/>
      <w:r w:rsidRPr="00B81D0B">
        <w:t>1.</w:t>
      </w:r>
      <w:r w:rsidRPr="00B81D0B">
        <w:tab/>
        <w:t>İletişim Bilgileri</w:t>
      </w:r>
      <w:bookmarkEnd w:id="5"/>
      <w:bookmarkEnd w:id="6"/>
      <w:bookmarkEnd w:id="7"/>
      <w:bookmarkEnd w:id="8"/>
      <w:bookmarkEnd w:id="9"/>
      <w:bookmarkEnd w:id="10"/>
    </w:p>
    <w:p w:rsidR="00540561" w:rsidRPr="0044135D" w:rsidRDefault="00540561" w:rsidP="00540561">
      <w:pPr>
        <w:pStyle w:val="Paragraflar"/>
      </w:pPr>
      <w:bookmarkStart w:id="20" w:name="_Toc224410911"/>
      <w:bookmarkStart w:id="21" w:name="_Toc224532358"/>
      <w:bookmarkStart w:id="22" w:name="_Toc342573075"/>
      <w:bookmarkStart w:id="23" w:name="_Toc356564388"/>
      <w:r w:rsidRPr="0044135D">
        <w:t xml:space="preserve">Bölüm Başkanı: </w:t>
      </w:r>
      <w:r w:rsidRPr="0044135D">
        <w:tab/>
      </w:r>
      <w:r w:rsidRPr="0044135D">
        <w:tab/>
        <w:t>Prof. Dr. Zeynep FİLİZ</w:t>
      </w:r>
    </w:p>
    <w:p w:rsidR="00540561" w:rsidRPr="0044135D" w:rsidRDefault="00540561" w:rsidP="00540561">
      <w:pPr>
        <w:pStyle w:val="Paragraflar"/>
      </w:pPr>
      <w:r w:rsidRPr="0044135D">
        <w:t>Tel: 0 532 3968585</w:t>
      </w:r>
    </w:p>
    <w:p w:rsidR="00540561" w:rsidRPr="0044135D" w:rsidRDefault="00540561" w:rsidP="00540561">
      <w:pPr>
        <w:pStyle w:val="Paragraflar"/>
      </w:pPr>
      <w:proofErr w:type="gramStart"/>
      <w:r w:rsidRPr="0044135D">
        <w:t>e</w:t>
      </w:r>
      <w:proofErr w:type="gramEnd"/>
      <w:r w:rsidRPr="0044135D">
        <w:t>-mail: zfiliz@ogu.edu.tr</w:t>
      </w:r>
    </w:p>
    <w:p w:rsidR="00540561" w:rsidRPr="0044135D" w:rsidRDefault="00540561" w:rsidP="00540561">
      <w:pPr>
        <w:pStyle w:val="Paragraflar"/>
      </w:pPr>
      <w:proofErr w:type="spellStart"/>
      <w:r w:rsidRPr="0044135D">
        <w:t>fax</w:t>
      </w:r>
      <w:proofErr w:type="spellEnd"/>
      <w:r w:rsidRPr="0044135D">
        <w:t>: 0 222 2393579</w:t>
      </w:r>
    </w:p>
    <w:p w:rsidR="00540561" w:rsidRPr="0044135D" w:rsidRDefault="00540561" w:rsidP="00540561">
      <w:pPr>
        <w:pStyle w:val="Paragraflar"/>
      </w:pPr>
      <w:r w:rsidRPr="0044135D">
        <w:t xml:space="preserve">Bölüm Başkan Yardımcısı: </w:t>
      </w:r>
      <w:r w:rsidRPr="0044135D">
        <w:tab/>
        <w:t xml:space="preserve">Dr. </w:t>
      </w:r>
      <w:proofErr w:type="spellStart"/>
      <w:r w:rsidRPr="0044135D">
        <w:t>Öğr</w:t>
      </w:r>
      <w:proofErr w:type="spellEnd"/>
      <w:r w:rsidRPr="0044135D">
        <w:t>. Üyesi Gaye KARPAT ÇATALBAŞ</w:t>
      </w:r>
    </w:p>
    <w:p w:rsidR="00540561" w:rsidRPr="0044135D" w:rsidRDefault="00540561" w:rsidP="00540561">
      <w:pPr>
        <w:pStyle w:val="Paragraflar"/>
      </w:pPr>
      <w:r w:rsidRPr="0044135D">
        <w:t>Tel: 0 505 4133259</w:t>
      </w:r>
    </w:p>
    <w:p w:rsidR="00540561" w:rsidRPr="0044135D" w:rsidRDefault="00540561" w:rsidP="00540561">
      <w:pPr>
        <w:pStyle w:val="Paragraflar"/>
      </w:pPr>
      <w:r w:rsidRPr="0044135D">
        <w:t xml:space="preserve">Bölüm Başkan Yardımcısı: </w:t>
      </w:r>
      <w:r w:rsidRPr="0044135D">
        <w:tab/>
        <w:t xml:space="preserve">Dr. </w:t>
      </w:r>
      <w:proofErr w:type="spellStart"/>
      <w:r w:rsidRPr="0044135D">
        <w:t>Öğr</w:t>
      </w:r>
      <w:proofErr w:type="spellEnd"/>
      <w:r w:rsidRPr="0044135D">
        <w:t>. Üyesi Serdar NESLİHANOĞLU</w:t>
      </w:r>
    </w:p>
    <w:p w:rsidR="00540561" w:rsidRDefault="00540561" w:rsidP="00540561">
      <w:pPr>
        <w:pStyle w:val="Paragraflar"/>
      </w:pPr>
      <w:r w:rsidRPr="0044135D">
        <w:t>Tel: 0 538 8680377</w:t>
      </w:r>
      <w:r w:rsidRPr="00A30CF7">
        <w:rPr>
          <w:b/>
          <w:lang w:eastAsia="en-US"/>
        </w:rPr>
        <w:t xml:space="preserve"> </w:t>
      </w:r>
    </w:p>
    <w:bookmarkEnd w:id="11"/>
    <w:bookmarkEnd w:id="12"/>
    <w:bookmarkEnd w:id="13"/>
    <w:bookmarkEnd w:id="14"/>
    <w:bookmarkEnd w:id="15"/>
    <w:bookmarkEnd w:id="16"/>
    <w:bookmarkEnd w:id="17"/>
    <w:bookmarkEnd w:id="18"/>
    <w:bookmarkEnd w:id="19"/>
    <w:bookmarkEnd w:id="20"/>
    <w:bookmarkEnd w:id="21"/>
    <w:bookmarkEnd w:id="22"/>
    <w:bookmarkEnd w:id="23"/>
    <w:p w:rsidR="00901975" w:rsidRDefault="00901975" w:rsidP="00901975">
      <w:pPr>
        <w:pStyle w:val="NormalWeb"/>
        <w:shd w:val="clear" w:color="auto" w:fill="FFFFFF"/>
        <w:spacing w:before="0" w:beforeAutospacing="0" w:after="0" w:afterAutospacing="0" w:line="480" w:lineRule="auto"/>
        <w:rPr>
          <w:rStyle w:val="Gl"/>
          <w:color w:val="333333"/>
        </w:rPr>
      </w:pPr>
    </w:p>
    <w:p w:rsidR="00901975" w:rsidRPr="00901975" w:rsidRDefault="00901975" w:rsidP="00901975">
      <w:pPr>
        <w:pStyle w:val="NormalWeb"/>
        <w:shd w:val="clear" w:color="auto" w:fill="FFFFFF"/>
        <w:spacing w:before="0" w:beforeAutospacing="0" w:after="0" w:afterAutospacing="0"/>
        <w:rPr>
          <w:rFonts w:asciiTheme="minorHAnsi" w:hAnsiTheme="minorHAnsi" w:cstheme="minorHAnsi"/>
          <w:color w:val="333333"/>
        </w:rPr>
      </w:pPr>
      <w:r w:rsidRPr="00901975">
        <w:rPr>
          <w:rStyle w:val="Gl"/>
          <w:rFonts w:asciiTheme="minorHAnsi" w:hAnsiTheme="minorHAnsi" w:cstheme="minorHAnsi"/>
          <w:color w:val="333333"/>
        </w:rPr>
        <w:t>Vizyon</w:t>
      </w:r>
    </w:p>
    <w:p w:rsidR="00901975" w:rsidRPr="00901975" w:rsidRDefault="00901975" w:rsidP="00901975">
      <w:pPr>
        <w:pStyle w:val="NormalWeb"/>
        <w:shd w:val="clear" w:color="auto" w:fill="FFFFFF"/>
        <w:spacing w:before="0" w:beforeAutospacing="0" w:after="0" w:afterAutospacing="0"/>
        <w:rPr>
          <w:rFonts w:asciiTheme="minorHAnsi" w:hAnsiTheme="minorHAnsi" w:cstheme="minorHAnsi"/>
          <w:color w:val="333333"/>
        </w:rPr>
      </w:pPr>
      <w:r w:rsidRPr="00901975">
        <w:rPr>
          <w:rFonts w:asciiTheme="minorHAnsi" w:hAnsiTheme="minorHAnsi" w:cstheme="minorHAnsi"/>
          <w:color w:val="000000"/>
        </w:rPr>
        <w:t>Evrensel değerlere sahip, alanında söz sahibi ve nitelikli bilim insanları ile gelecekte aranılır ve tercih edilir bir bölüm olmak.</w:t>
      </w:r>
    </w:p>
    <w:p w:rsidR="00901975" w:rsidRPr="00901975" w:rsidRDefault="00901975" w:rsidP="00901975">
      <w:pPr>
        <w:pStyle w:val="NormalWeb"/>
        <w:shd w:val="clear" w:color="auto" w:fill="FFFFFF"/>
        <w:spacing w:before="0" w:beforeAutospacing="0" w:after="150" w:afterAutospacing="0" w:line="480" w:lineRule="auto"/>
        <w:rPr>
          <w:rFonts w:asciiTheme="minorHAnsi" w:hAnsiTheme="minorHAnsi" w:cstheme="minorHAnsi"/>
          <w:color w:val="333333"/>
        </w:rPr>
      </w:pPr>
      <w:r w:rsidRPr="00901975">
        <w:rPr>
          <w:rFonts w:asciiTheme="minorHAnsi" w:hAnsiTheme="minorHAnsi" w:cstheme="minorHAnsi"/>
          <w:color w:val="333333"/>
        </w:rPr>
        <w:t> </w:t>
      </w:r>
    </w:p>
    <w:p w:rsidR="00901975" w:rsidRPr="00901975" w:rsidRDefault="00901975" w:rsidP="00901975">
      <w:pPr>
        <w:pStyle w:val="NormalWeb"/>
        <w:shd w:val="clear" w:color="auto" w:fill="FFFFFF"/>
        <w:spacing w:before="0" w:beforeAutospacing="0" w:after="0" w:afterAutospacing="0"/>
        <w:rPr>
          <w:rFonts w:asciiTheme="minorHAnsi" w:hAnsiTheme="minorHAnsi" w:cstheme="minorHAnsi"/>
          <w:color w:val="333333"/>
        </w:rPr>
      </w:pPr>
      <w:r w:rsidRPr="00901975">
        <w:rPr>
          <w:rStyle w:val="Gl"/>
          <w:rFonts w:asciiTheme="minorHAnsi" w:hAnsiTheme="minorHAnsi" w:cstheme="minorHAnsi"/>
          <w:color w:val="000000"/>
        </w:rPr>
        <w:t>Misyon</w:t>
      </w:r>
    </w:p>
    <w:p w:rsidR="00901975" w:rsidRPr="00901975" w:rsidRDefault="00901975" w:rsidP="00901975">
      <w:pPr>
        <w:pStyle w:val="NormalWeb"/>
        <w:shd w:val="clear" w:color="auto" w:fill="FFFFFF"/>
        <w:spacing w:before="0" w:beforeAutospacing="0" w:after="0" w:afterAutospacing="0"/>
        <w:rPr>
          <w:rFonts w:asciiTheme="minorHAnsi" w:hAnsiTheme="minorHAnsi" w:cstheme="minorHAnsi"/>
          <w:color w:val="333333"/>
        </w:rPr>
      </w:pPr>
      <w:r w:rsidRPr="00901975">
        <w:rPr>
          <w:rFonts w:asciiTheme="minorHAnsi" w:hAnsiTheme="minorHAnsi" w:cstheme="minorHAnsi"/>
          <w:color w:val="333333"/>
        </w:rPr>
        <w:t>Lisans ve lisansüstü düzeydeki eğitim, öğretim, üreteceği bilgiyle ulusal/uluslararası alanda tanınan ve çağın gerektirdiklerini yerine getiren bir bölüm olmak.</w:t>
      </w:r>
    </w:p>
    <w:p w:rsidR="003B478D" w:rsidRDefault="003B478D">
      <w:pPr>
        <w:rPr>
          <w:sz w:val="24"/>
          <w:szCs w:val="24"/>
        </w:rPr>
      </w:pPr>
    </w:p>
    <w:p w:rsidR="007D689A" w:rsidRDefault="007D689A">
      <w:pPr>
        <w:rPr>
          <w:sz w:val="24"/>
          <w:szCs w:val="24"/>
        </w:rPr>
      </w:pPr>
    </w:p>
    <w:p w:rsidR="007D689A" w:rsidRPr="00626E88" w:rsidRDefault="007D689A" w:rsidP="007D689A">
      <w:pPr>
        <w:pStyle w:val="Balk2"/>
      </w:pPr>
      <w:r w:rsidRPr="00626E88">
        <w:lastRenderedPageBreak/>
        <w:t>Program Başlıkları</w:t>
      </w:r>
    </w:p>
    <w:p w:rsidR="007D689A" w:rsidRPr="0044135D" w:rsidRDefault="007D689A" w:rsidP="007D689A">
      <w:pPr>
        <w:pStyle w:val="ParagrafiBalk"/>
      </w:pPr>
      <w:r w:rsidRPr="0044135D">
        <w:t>İstatistik Lisans Programı</w:t>
      </w:r>
    </w:p>
    <w:p w:rsidR="007D689A" w:rsidRPr="0044135D" w:rsidRDefault="007D689A" w:rsidP="007D689A">
      <w:pPr>
        <w:pStyle w:val="Paragraflar"/>
      </w:pPr>
      <w:r w:rsidRPr="0044135D">
        <w:t>Eskişehir Osmangazi Üniversitesi İstatistik Bölümü 1973 yılında Anadolu Üniversitesi bünyesinde açılmış olup, şuana kadar düzenli olarak her öğretim yılında öğrenci almıştır. İstatistik Bölümü, örgün öğretimle eğitim yapmaktadır ve bölüm olarak tek bir lisans programı (İstatistik) yürütülmektedir.</w:t>
      </w:r>
    </w:p>
    <w:p w:rsidR="007D689A" w:rsidRPr="0090542E" w:rsidRDefault="007D689A" w:rsidP="007D689A">
      <w:pPr>
        <w:pStyle w:val="ParagrafiBalk"/>
      </w:pPr>
      <w:r>
        <w:t>İstatistik Çift</w:t>
      </w:r>
      <w:r w:rsidRPr="0090542E">
        <w:t xml:space="preserve"> </w:t>
      </w:r>
      <w:proofErr w:type="spellStart"/>
      <w:r w:rsidRPr="0090542E">
        <w:t>Anadal</w:t>
      </w:r>
      <w:proofErr w:type="spellEnd"/>
      <w:r w:rsidRPr="0090542E">
        <w:t xml:space="preserve"> Programı</w:t>
      </w:r>
    </w:p>
    <w:p w:rsidR="007D689A" w:rsidRPr="0090542E" w:rsidRDefault="007D689A" w:rsidP="007D689A">
      <w:pPr>
        <w:pStyle w:val="Paragraflar"/>
      </w:pPr>
      <w:r>
        <w:t>Eskişehir Osmangazi Üniversitesi</w:t>
      </w:r>
      <w:r w:rsidRPr="0090542E">
        <w:t xml:space="preserve"> </w:t>
      </w:r>
      <w:r>
        <w:t xml:space="preserve">Çift </w:t>
      </w:r>
      <w:proofErr w:type="spellStart"/>
      <w:r>
        <w:t>Ana</w:t>
      </w:r>
      <w:r w:rsidRPr="0090542E">
        <w:t>dal</w:t>
      </w:r>
      <w:proofErr w:type="spellEnd"/>
      <w:r w:rsidRPr="0090542E">
        <w:t xml:space="preserve"> Yönetmeliğine göre, örgün öğretimde </w:t>
      </w:r>
      <w:proofErr w:type="spellStart"/>
      <w:r w:rsidRPr="0090542E">
        <w:t>anadal</w:t>
      </w:r>
      <w:proofErr w:type="spellEnd"/>
      <w:r w:rsidRPr="0090542E">
        <w:t xml:space="preserve"> lisans</w:t>
      </w:r>
      <w:r>
        <w:t xml:space="preserve"> </w:t>
      </w:r>
      <w:r w:rsidRPr="0090542E">
        <w:t>programını başarıyla yürüten öğrenciler, aynı zamanda ikinci bir dalda lisans diploması almak</w:t>
      </w:r>
      <w:r>
        <w:t xml:space="preserve"> </w:t>
      </w:r>
      <w:r w:rsidRPr="0090542E">
        <w:t>üzere öğrenim görebilirler.</w:t>
      </w:r>
    </w:p>
    <w:p w:rsidR="007D689A" w:rsidRPr="0090542E" w:rsidRDefault="007D689A" w:rsidP="007D689A">
      <w:pPr>
        <w:pStyle w:val="ParagrafiBalk"/>
      </w:pPr>
      <w:r w:rsidRPr="0090542E">
        <w:t xml:space="preserve">İstatistik </w:t>
      </w:r>
      <w:proofErr w:type="spellStart"/>
      <w:r w:rsidRPr="0090542E">
        <w:t>Yandal</w:t>
      </w:r>
      <w:proofErr w:type="spellEnd"/>
      <w:r w:rsidRPr="0090542E">
        <w:t xml:space="preserve"> Programı</w:t>
      </w:r>
    </w:p>
    <w:p w:rsidR="007D689A" w:rsidRPr="0090542E" w:rsidRDefault="007D689A" w:rsidP="007D689A">
      <w:pPr>
        <w:pStyle w:val="Paragraflar"/>
      </w:pPr>
      <w:r w:rsidRPr="0090542E">
        <w:t xml:space="preserve">Bölümümüzde yürütülen İstatistik </w:t>
      </w:r>
      <w:proofErr w:type="spellStart"/>
      <w:r w:rsidRPr="0090542E">
        <w:t>Yandal</w:t>
      </w:r>
      <w:proofErr w:type="spellEnd"/>
      <w:r w:rsidRPr="0090542E">
        <w:t xml:space="preserve"> Programı, matematiğe ilgi duyan ya da kendilerini</w:t>
      </w:r>
      <w:r>
        <w:t xml:space="preserve"> </w:t>
      </w:r>
      <w:r w:rsidRPr="0090542E">
        <w:t>İstatistik alanında geliştirmek isteyen ve örgün öğretimde belirli programlarda (bu programlar</w:t>
      </w:r>
      <w:r>
        <w:t xml:space="preserve"> </w:t>
      </w:r>
      <w:r w:rsidRPr="0090542E">
        <w:t>yine bölümümüz Yönetim Kurulu tarafından belirlenmekted</w:t>
      </w:r>
      <w:r>
        <w:t xml:space="preserve">ir) </w:t>
      </w:r>
      <w:proofErr w:type="spellStart"/>
      <w:r>
        <w:t>anadal</w:t>
      </w:r>
      <w:proofErr w:type="spellEnd"/>
      <w:r>
        <w:t xml:space="preserve"> lisans programlarını </w:t>
      </w:r>
      <w:r w:rsidRPr="0090542E">
        <w:t>başarı</w:t>
      </w:r>
      <w:r>
        <w:t xml:space="preserve"> </w:t>
      </w:r>
      <w:r w:rsidRPr="0090542E">
        <w:t>ile yürüten öğrenciler için açılmış bir programdır.</w:t>
      </w:r>
    </w:p>
    <w:p w:rsidR="007D689A" w:rsidRPr="0090542E" w:rsidRDefault="007D689A" w:rsidP="007D689A">
      <w:pPr>
        <w:pStyle w:val="ParagrafiBalk"/>
      </w:pPr>
      <w:r w:rsidRPr="0090542E">
        <w:t>İstatistik Lisansüstü Programları</w:t>
      </w:r>
    </w:p>
    <w:p w:rsidR="007D689A" w:rsidRPr="0044135D" w:rsidRDefault="007D689A" w:rsidP="007D689A">
      <w:pPr>
        <w:pStyle w:val="Paragraflar"/>
      </w:pPr>
      <w:r w:rsidRPr="0044135D">
        <w:t xml:space="preserve">İstatistik Anabilim Dalı tezli yüksek lisans ve doktora programlarında eğitim ve öğretim vermektedir. Bu programlar için geçerli olan kontenjanlar her yıl bölümümüz tarafından belirlenerek, yazılı basında, üniversitemiz web sayfasında ve fakültemizdeki öğrenci panolarında ilan edilmektedir. İstatistik Bölümünde yüksek lisans ve doktora öğretimine öğrenciler ALES puanları, kabul edilen bir kurumdan alınan dil puanları (TOEFL, KPDS, ÜDS, YÖKDİL) ve lisans ortalamaları göz önüne alınarak kabul edilmektedirler. Eğitim dili Türkçedir. Yüksek lisans programını başarıyla tamamlayan öğrenciye yüksek lisans diploması verilir. Doktora programını başarıyla tamamlayan öğrenciye doktora diploması verilir. </w:t>
      </w:r>
    </w:p>
    <w:p w:rsidR="007D689A" w:rsidRPr="0044135D" w:rsidRDefault="007D689A" w:rsidP="007D689A">
      <w:pPr>
        <w:pStyle w:val="Paragraflar"/>
      </w:pPr>
      <w:r w:rsidRPr="0044135D">
        <w:t>İstatistik Bölümünden mezun olan öğrenciler, istatistikçi unvanı ile kamu ve özel kuruluşlarda çalışabilmektedirler. Bunun dışında mezun öğrenciler, akademisyen, sistem analisti, bilgisayar programcısı, veri analisti, TÜİK uzmanı, kalite kontrol uzmanı, pazarlama ve satış uzmanı, banka müfettişi, bankalarda ve sigorta şirketlerinde uzman, üretim, finansman ve muhasebe personeli olarak görev yapabilmektedirler.</w:t>
      </w:r>
    </w:p>
    <w:p w:rsidR="007D689A" w:rsidRPr="0044135D" w:rsidRDefault="007D689A" w:rsidP="007D689A">
      <w:pPr>
        <w:pStyle w:val="Balk2"/>
      </w:pPr>
      <w:bookmarkStart w:id="24" w:name="_Toc32184247"/>
      <w:bookmarkStart w:id="25" w:name="_Toc224410912"/>
      <w:bookmarkStart w:id="26" w:name="_Toc224532359"/>
      <w:bookmarkStart w:id="27" w:name="_Toc342573076"/>
      <w:bookmarkStart w:id="28" w:name="_Toc356564389"/>
      <w:bookmarkStart w:id="29" w:name="_Toc518600144"/>
      <w:r w:rsidRPr="0044135D">
        <w:t>3.</w:t>
      </w:r>
      <w:r w:rsidRPr="0044135D">
        <w:tab/>
        <w:t>Programın Türü</w:t>
      </w:r>
      <w:bookmarkEnd w:id="24"/>
      <w:bookmarkEnd w:id="25"/>
      <w:bookmarkEnd w:id="26"/>
      <w:bookmarkEnd w:id="27"/>
      <w:bookmarkEnd w:id="28"/>
      <w:bookmarkEnd w:id="29"/>
    </w:p>
    <w:p w:rsidR="007D689A" w:rsidRDefault="007D689A" w:rsidP="007D689A">
      <w:pPr>
        <w:pStyle w:val="Paragraflar"/>
      </w:pPr>
      <w:r>
        <w:t>Program türü Normal örgün (birinci) öğretimdir.</w:t>
      </w:r>
    </w:p>
    <w:p w:rsidR="007D689A" w:rsidRPr="00901975" w:rsidRDefault="007D689A">
      <w:pPr>
        <w:rPr>
          <w:sz w:val="24"/>
          <w:szCs w:val="24"/>
        </w:rPr>
      </w:pPr>
      <w:bookmarkStart w:id="30" w:name="_GoBack"/>
      <w:bookmarkEnd w:id="30"/>
    </w:p>
    <w:sectPr w:rsidR="007D689A" w:rsidRPr="00901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6D"/>
    <w:rsid w:val="003B478D"/>
    <w:rsid w:val="003B6025"/>
    <w:rsid w:val="00540561"/>
    <w:rsid w:val="007D689A"/>
    <w:rsid w:val="00847E6D"/>
    <w:rsid w:val="00901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B668"/>
  <w15:chartTrackingRefBased/>
  <w15:docId w15:val="{643F3DE2-75A3-446D-92BF-34D8F066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Balk2"/>
    <w:next w:val="Normal"/>
    <w:link w:val="Balk1Char"/>
    <w:autoRedefine/>
    <w:uiPriority w:val="9"/>
    <w:qFormat/>
    <w:rsid w:val="00540561"/>
    <w:pPr>
      <w:widowControl w:val="0"/>
      <w:spacing w:after="240"/>
      <w:ind w:left="0" w:firstLine="0"/>
      <w:outlineLvl w:val="0"/>
    </w:pPr>
    <w:rPr>
      <w:rFonts w:asciiTheme="majorHAnsi" w:hAnsiTheme="majorHAnsi" w:cstheme="majorHAnsi"/>
      <w:sz w:val="32"/>
      <w:szCs w:val="24"/>
      <w:lang w:eastAsia="en-US"/>
    </w:rPr>
  </w:style>
  <w:style w:type="paragraph" w:styleId="Balk2">
    <w:name w:val="heading 2"/>
    <w:basedOn w:val="Balk3"/>
    <w:next w:val="Normal"/>
    <w:link w:val="Balk2Char"/>
    <w:autoRedefine/>
    <w:qFormat/>
    <w:rsid w:val="00540561"/>
    <w:pPr>
      <w:keepNext w:val="0"/>
      <w:keepLines w:val="0"/>
      <w:spacing w:before="0" w:after="120" w:line="240" w:lineRule="auto"/>
      <w:ind w:left="437" w:hanging="437"/>
      <w:outlineLvl w:val="1"/>
    </w:pPr>
    <w:rPr>
      <w:rFonts w:ascii="Calibri" w:eastAsia="Times New Roman" w:hAnsi="Calibri" w:cs="Times New Roman"/>
      <w:b/>
      <w:color w:val="auto"/>
      <w:sz w:val="28"/>
      <w:szCs w:val="28"/>
      <w:lang w:eastAsia="tr-TR"/>
    </w:rPr>
  </w:style>
  <w:style w:type="paragraph" w:styleId="Balk3">
    <w:name w:val="heading 3"/>
    <w:basedOn w:val="Normal"/>
    <w:next w:val="Normal"/>
    <w:link w:val="Balk3Char"/>
    <w:uiPriority w:val="9"/>
    <w:semiHidden/>
    <w:unhideWhenUsed/>
    <w:qFormat/>
    <w:rsid w:val="005405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rsid w:val="00540561"/>
    <w:pPr>
      <w:spacing w:after="120" w:line="240" w:lineRule="auto"/>
      <w:jc w:val="center"/>
      <w:outlineLvl w:val="4"/>
    </w:pPr>
    <w:rPr>
      <w:rFonts w:ascii="Times New Roman" w:eastAsia="Times New Roman" w:hAnsi="Times New Roman" w:cs="Times New Roman"/>
      <w:b/>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561"/>
    <w:rPr>
      <w:rFonts w:asciiTheme="majorHAnsi" w:eastAsia="Times New Roman" w:hAnsiTheme="majorHAnsi" w:cstheme="majorHAnsi"/>
      <w:b/>
      <w:sz w:val="32"/>
      <w:szCs w:val="24"/>
    </w:rPr>
  </w:style>
  <w:style w:type="character" w:customStyle="1" w:styleId="Balk2Char">
    <w:name w:val="Başlık 2 Char"/>
    <w:basedOn w:val="VarsaylanParagrafYazTipi"/>
    <w:link w:val="Balk2"/>
    <w:rsid w:val="00540561"/>
    <w:rPr>
      <w:rFonts w:ascii="Calibri" w:eastAsia="Times New Roman" w:hAnsi="Calibri" w:cs="Times New Roman"/>
      <w:b/>
      <w:sz w:val="28"/>
      <w:szCs w:val="28"/>
      <w:lang w:eastAsia="tr-TR"/>
    </w:rPr>
  </w:style>
  <w:style w:type="character" w:customStyle="1" w:styleId="Balk5Char">
    <w:name w:val="Başlık 5 Char"/>
    <w:basedOn w:val="VarsaylanParagrafYazTipi"/>
    <w:link w:val="Balk5"/>
    <w:rsid w:val="00540561"/>
    <w:rPr>
      <w:rFonts w:ascii="Times New Roman" w:eastAsia="Times New Roman" w:hAnsi="Times New Roman" w:cs="Times New Roman"/>
      <w:b/>
      <w:sz w:val="28"/>
      <w:szCs w:val="24"/>
      <w:lang w:eastAsia="tr-TR"/>
    </w:rPr>
  </w:style>
  <w:style w:type="paragraph" w:customStyle="1" w:styleId="Paragraflar">
    <w:name w:val="Paragraflar"/>
    <w:basedOn w:val="GvdeMetni"/>
    <w:link w:val="ParagraflarChar"/>
    <w:autoRedefine/>
    <w:qFormat/>
    <w:rsid w:val="00540561"/>
    <w:pPr>
      <w:spacing w:line="240" w:lineRule="auto"/>
      <w:jc w:val="both"/>
    </w:pPr>
    <w:rPr>
      <w:rFonts w:ascii="Calibri" w:eastAsia="Times New Roman" w:hAnsi="Calibri" w:cs="Times New Roman"/>
      <w:sz w:val="24"/>
      <w:szCs w:val="23"/>
      <w:lang w:eastAsia="tr-TR"/>
    </w:rPr>
  </w:style>
  <w:style w:type="character" w:customStyle="1" w:styleId="ParagraflarChar">
    <w:name w:val="Paragraflar Char"/>
    <w:basedOn w:val="VarsaylanParagrafYazTipi"/>
    <w:link w:val="Paragraflar"/>
    <w:rsid w:val="00540561"/>
    <w:rPr>
      <w:rFonts w:ascii="Calibri" w:eastAsia="Times New Roman" w:hAnsi="Calibri" w:cs="Times New Roman"/>
      <w:sz w:val="24"/>
      <w:szCs w:val="23"/>
      <w:lang w:eastAsia="tr-TR"/>
    </w:rPr>
  </w:style>
  <w:style w:type="paragraph" w:customStyle="1" w:styleId="KapakSayfaYazs">
    <w:name w:val="KapakSayfaYazısı"/>
    <w:basedOn w:val="Normal"/>
    <w:link w:val="KapakSayfaYazsChar"/>
    <w:autoRedefine/>
    <w:qFormat/>
    <w:rsid w:val="00540561"/>
    <w:pPr>
      <w:spacing w:after="120" w:line="240" w:lineRule="auto"/>
      <w:jc w:val="center"/>
    </w:pPr>
    <w:rPr>
      <w:rFonts w:ascii="Calibri" w:eastAsia="Times New Roman" w:hAnsi="Calibri" w:cs="Times New Roman"/>
      <w:b/>
      <w:sz w:val="40"/>
      <w:szCs w:val="40"/>
      <w:lang w:eastAsia="tr-TR"/>
    </w:rPr>
  </w:style>
  <w:style w:type="paragraph" w:customStyle="1" w:styleId="ParagrafiBalk">
    <w:name w:val="ParagrafİçiBaşlık"/>
    <w:basedOn w:val="Paragraflar"/>
    <w:link w:val="ParagrafiBalkChar"/>
    <w:autoRedefine/>
    <w:qFormat/>
    <w:rsid w:val="00540561"/>
    <w:rPr>
      <w:b/>
    </w:rPr>
  </w:style>
  <w:style w:type="character" w:customStyle="1" w:styleId="KapakSayfaYazsChar">
    <w:name w:val="KapakSayfaYazısı Char"/>
    <w:basedOn w:val="VarsaylanParagrafYazTipi"/>
    <w:link w:val="KapakSayfaYazs"/>
    <w:rsid w:val="00540561"/>
    <w:rPr>
      <w:rFonts w:ascii="Calibri" w:eastAsia="Times New Roman" w:hAnsi="Calibri" w:cs="Times New Roman"/>
      <w:b/>
      <w:sz w:val="40"/>
      <w:szCs w:val="40"/>
      <w:lang w:eastAsia="tr-TR"/>
    </w:rPr>
  </w:style>
  <w:style w:type="character" w:customStyle="1" w:styleId="ParagrafiBalkChar">
    <w:name w:val="ParagrafİçiBaşlık Char"/>
    <w:basedOn w:val="ParagraflarChar"/>
    <w:link w:val="ParagrafiBalk"/>
    <w:rsid w:val="00540561"/>
    <w:rPr>
      <w:rFonts w:ascii="Calibri" w:eastAsia="Times New Roman" w:hAnsi="Calibri" w:cs="Times New Roman"/>
      <w:b/>
      <w:sz w:val="24"/>
      <w:szCs w:val="23"/>
      <w:lang w:eastAsia="tr-TR"/>
    </w:rPr>
  </w:style>
  <w:style w:type="character" w:customStyle="1" w:styleId="Balk3Char">
    <w:name w:val="Başlık 3 Char"/>
    <w:basedOn w:val="VarsaylanParagrafYazTipi"/>
    <w:link w:val="Balk3"/>
    <w:uiPriority w:val="9"/>
    <w:semiHidden/>
    <w:rsid w:val="00540561"/>
    <w:rPr>
      <w:rFonts w:asciiTheme="majorHAnsi" w:eastAsiaTheme="majorEastAsia" w:hAnsiTheme="majorHAnsi" w:cstheme="majorBidi"/>
      <w:color w:val="1F4D78" w:themeColor="accent1" w:themeShade="7F"/>
      <w:sz w:val="24"/>
      <w:szCs w:val="24"/>
    </w:rPr>
  </w:style>
  <w:style w:type="paragraph" w:styleId="GvdeMetni">
    <w:name w:val="Body Text"/>
    <w:basedOn w:val="Normal"/>
    <w:link w:val="GvdeMetniChar"/>
    <w:uiPriority w:val="99"/>
    <w:semiHidden/>
    <w:unhideWhenUsed/>
    <w:rsid w:val="00540561"/>
    <w:pPr>
      <w:spacing w:after="120"/>
    </w:pPr>
  </w:style>
  <w:style w:type="character" w:customStyle="1" w:styleId="GvdeMetniChar">
    <w:name w:val="Gövde Metni Char"/>
    <w:basedOn w:val="VarsaylanParagrafYazTipi"/>
    <w:link w:val="GvdeMetni"/>
    <w:uiPriority w:val="99"/>
    <w:semiHidden/>
    <w:rsid w:val="00540561"/>
  </w:style>
  <w:style w:type="paragraph" w:styleId="NormalWeb">
    <w:name w:val="Normal (Web)"/>
    <w:basedOn w:val="Normal"/>
    <w:uiPriority w:val="99"/>
    <w:semiHidden/>
    <w:unhideWhenUsed/>
    <w:rsid w:val="009019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1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atalay</dc:creator>
  <cp:keywords/>
  <dc:description/>
  <cp:lastModifiedBy>ali atalay</cp:lastModifiedBy>
  <cp:revision>6</cp:revision>
  <dcterms:created xsi:type="dcterms:W3CDTF">2018-10-05T13:37:00Z</dcterms:created>
  <dcterms:modified xsi:type="dcterms:W3CDTF">2018-10-05T13:48:00Z</dcterms:modified>
</cp:coreProperties>
</file>